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8A" w:rsidRPr="004B1FE0" w:rsidRDefault="004D658A" w:rsidP="004D658A">
      <w:pPr>
        <w:rPr>
          <w:rFonts w:ascii="Book Antiqua" w:hAnsi="Book Antiqua"/>
          <w:b/>
          <w:sz w:val="30"/>
          <w:szCs w:val="30"/>
        </w:rPr>
      </w:pPr>
      <w:r w:rsidRPr="00D21818">
        <w:rPr>
          <w:rFonts w:ascii="Book Antiqua" w:hAnsi="Book Antiqua"/>
          <w:b/>
          <w:sz w:val="36"/>
          <w:szCs w:val="36"/>
        </w:rPr>
        <w:t>Φ</w:t>
      </w:r>
      <w:r w:rsidRPr="00D21818">
        <w:rPr>
          <w:rFonts w:ascii="Book Antiqua" w:hAnsi="Book Antiqua"/>
          <w:b/>
          <w:sz w:val="30"/>
          <w:szCs w:val="30"/>
        </w:rPr>
        <w:t xml:space="preserve">ΙΛΟΠΤΩΧΟΣ </w:t>
      </w:r>
      <w:r w:rsidRPr="00D21818">
        <w:rPr>
          <w:rFonts w:ascii="Book Antiqua" w:hAnsi="Book Antiqua"/>
          <w:b/>
          <w:sz w:val="36"/>
          <w:szCs w:val="36"/>
        </w:rPr>
        <w:t>Α</w:t>
      </w:r>
      <w:r w:rsidRPr="00D21818">
        <w:rPr>
          <w:rFonts w:ascii="Book Antiqua" w:hAnsi="Book Antiqua"/>
          <w:b/>
          <w:sz w:val="30"/>
          <w:szCs w:val="30"/>
        </w:rPr>
        <w:t xml:space="preserve">ΔΕΛΦΟΤΗΣ </w:t>
      </w:r>
      <w:r w:rsidRPr="00D21818">
        <w:rPr>
          <w:rFonts w:ascii="Book Antiqua" w:hAnsi="Book Antiqua"/>
          <w:b/>
          <w:sz w:val="36"/>
          <w:szCs w:val="36"/>
        </w:rPr>
        <w:t>Α</w:t>
      </w:r>
      <w:r w:rsidRPr="00D21818">
        <w:rPr>
          <w:rFonts w:ascii="Book Antiqua" w:hAnsi="Book Antiqua"/>
          <w:b/>
          <w:sz w:val="30"/>
          <w:szCs w:val="30"/>
        </w:rPr>
        <w:t>ΝΔΡΩΝ</w:t>
      </w:r>
      <w:r>
        <w:rPr>
          <w:rFonts w:ascii="Book Antiqua" w:hAnsi="Book Antiqua"/>
          <w:b/>
          <w:sz w:val="30"/>
          <w:szCs w:val="30"/>
        </w:rPr>
        <w:t xml:space="preserve"> </w:t>
      </w:r>
      <w:r w:rsidRPr="00D21818">
        <w:rPr>
          <w:rFonts w:ascii="Book Antiqua" w:hAnsi="Book Antiqua"/>
          <w:b/>
          <w:sz w:val="36"/>
          <w:szCs w:val="36"/>
        </w:rPr>
        <w:t>Θ</w:t>
      </w:r>
      <w:r w:rsidRPr="00D21818">
        <w:rPr>
          <w:rFonts w:ascii="Book Antiqua" w:hAnsi="Book Antiqua"/>
          <w:b/>
          <w:sz w:val="30"/>
          <w:szCs w:val="30"/>
        </w:rPr>
        <w:t>ΕΣΣΑΛΟΝΙΚΗΣ</w:t>
      </w:r>
    </w:p>
    <w:p w:rsidR="004D658A" w:rsidRPr="00FD7401" w:rsidRDefault="004D658A" w:rsidP="004D658A">
      <w:pPr>
        <w:jc w:val="center"/>
      </w:pPr>
      <w:r>
        <w:rPr>
          <w:noProof/>
          <w:lang w:eastAsia="el-GR"/>
        </w:rPr>
        <w:drawing>
          <wp:inline distT="0" distB="0" distL="0" distR="0">
            <wp:extent cx="685800" cy="657225"/>
            <wp:effectExtent l="19050" t="0" r="0" b="0"/>
            <wp:docPr id="2" name="Εικόνα 1" descr="filoptox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optox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58A" w:rsidRPr="004D658A" w:rsidRDefault="004D658A" w:rsidP="004D658A">
      <w:pPr>
        <w:jc w:val="center"/>
      </w:pPr>
      <w:r w:rsidRPr="001F1CBF">
        <w:t>ΕΤΟΣ ΙΔΡΥΣΕΩΣ 1871</w:t>
      </w:r>
    </w:p>
    <w:p w:rsidR="004D658A" w:rsidRPr="001F1CBF" w:rsidRDefault="004D658A" w:rsidP="004D658A">
      <w:pPr>
        <w:jc w:val="center"/>
        <w:rPr>
          <w:b/>
          <w:sz w:val="24"/>
          <w:szCs w:val="24"/>
        </w:rPr>
      </w:pPr>
      <w:r w:rsidRPr="001F1CBF">
        <w:rPr>
          <w:b/>
          <w:sz w:val="24"/>
          <w:szCs w:val="24"/>
        </w:rPr>
        <w:t>ΔΙΟΙΚΗΤΙΚΟ ΣΥΜΒΟΥΛΙΟ</w:t>
      </w:r>
    </w:p>
    <w:p w:rsidR="004D658A" w:rsidRPr="001F1CBF" w:rsidRDefault="004D658A" w:rsidP="004D658A">
      <w:pPr>
        <w:jc w:val="center"/>
        <w:rPr>
          <w:sz w:val="24"/>
          <w:szCs w:val="24"/>
        </w:rPr>
      </w:pPr>
      <w:r w:rsidRPr="001F1CBF">
        <w:rPr>
          <w:sz w:val="24"/>
          <w:szCs w:val="24"/>
        </w:rPr>
        <w:t>Περίοδος</w:t>
      </w:r>
    </w:p>
    <w:p w:rsidR="004D658A" w:rsidRPr="001F1CBF" w:rsidRDefault="004D658A" w:rsidP="004D658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2015 - 2018</w:t>
      </w:r>
    </w:p>
    <w:p w:rsidR="004D658A" w:rsidRDefault="004D658A" w:rsidP="004D65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4D658A" w:rsidRPr="004D658A" w:rsidRDefault="004D658A" w:rsidP="004D658A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</w:rPr>
      </w:pPr>
      <w:r>
        <w:rPr>
          <w:rFonts w:ascii="Arial" w:hAnsi="Arial" w:cs="Arial"/>
        </w:rPr>
        <w:t xml:space="preserve">Το νεοεκλεγέν (05-04-2015) Διοικητικό Συμβούλιο της </w:t>
      </w:r>
      <w:r w:rsidRPr="004D658A">
        <w:rPr>
          <w:rFonts w:ascii="Arial,Bold" w:hAnsi="Arial,Bold" w:cs="Arial,Bold"/>
          <w:bCs/>
        </w:rPr>
        <w:t>«</w:t>
      </w:r>
      <w:proofErr w:type="spellStart"/>
      <w:r w:rsidRPr="004D658A">
        <w:rPr>
          <w:rFonts w:ascii="Arial,Bold" w:hAnsi="Arial,Bold" w:cs="Arial,Bold"/>
          <w:bCs/>
        </w:rPr>
        <w:t>Φιλοπτώχου</w:t>
      </w:r>
      <w:proofErr w:type="spellEnd"/>
      <w:r w:rsidRPr="004D658A">
        <w:rPr>
          <w:rFonts w:ascii="Arial,Bold" w:hAnsi="Arial,Bold" w:cs="Arial,Bold"/>
          <w:bCs/>
        </w:rPr>
        <w:t xml:space="preserve"> Αδελφότητος Ανδρών Θεσσαλονίκης» </w:t>
      </w:r>
      <w:r w:rsidRPr="004D658A">
        <w:rPr>
          <w:rFonts w:ascii="Arial" w:hAnsi="Arial" w:cs="Arial"/>
        </w:rPr>
        <w:t>για την τριετία 2015 - 2018 συν</w:t>
      </w:r>
      <w:r>
        <w:rPr>
          <w:rFonts w:ascii="Arial" w:hAnsi="Arial" w:cs="Arial"/>
        </w:rPr>
        <w:t>ελθόν κατ’ άρθρο 9 παρ.7 του Καταστατικού την 8</w:t>
      </w:r>
      <w:r>
        <w:rPr>
          <w:rFonts w:ascii="Arial" w:hAnsi="Arial" w:cs="Arial"/>
          <w:sz w:val="14"/>
          <w:szCs w:val="14"/>
        </w:rPr>
        <w:t xml:space="preserve">η </w:t>
      </w:r>
      <w:r>
        <w:rPr>
          <w:rFonts w:ascii="Arial" w:hAnsi="Arial" w:cs="Arial"/>
        </w:rPr>
        <w:t>Απριλίου 2015, συγκροτήθηκε σε Σώμα ως ακολούθως :</w:t>
      </w:r>
    </w:p>
    <w:p w:rsidR="004D658A" w:rsidRDefault="004D658A" w:rsidP="004D658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 xml:space="preserve">ΠΡΟΕΔΡΟΣ 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,Bold" w:hAnsi="Arial,Bold" w:cs="Arial,Bold"/>
          <w:b/>
          <w:bCs/>
        </w:rPr>
        <w:t>ΛΕΩΝΙΔΑΣ Γ. ΠΑΠΑΔΟΠΟΥΛΟΣ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Δρ. Νομικής – Πανεπιστημιακός Δάσκαλος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 xml:space="preserve">ΑΝΤΙΠΡΟΕΔΡΟΣ 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,Bold" w:hAnsi="Arial,Bold" w:cs="Arial,Bold"/>
          <w:b/>
          <w:bCs/>
        </w:rPr>
        <w:t>ΧΡΗΣΤΟΣ Α. ΠΑΠΑΝΙΚΟΛΑΟΥ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Δρ. Ιατρός Χειρουργός – Διευθυντής ΕΣΥ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</w:rPr>
        <w:t xml:space="preserve">ΓΕΝ. ΓΡΑΜΜΑΤΕΑΣ 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,Bold" w:hAnsi="Arial,Bold" w:cs="Arial,Bold"/>
          <w:b/>
          <w:bCs/>
          <w:sz w:val="24"/>
          <w:szCs w:val="24"/>
        </w:rPr>
        <w:t>ΓΕΩΡΓΙΟΣ Κ. ΚΩΝΣΤΑΝΤΙΝΙΔΗΣ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Δικηγόρος – Μουσικός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</w:rPr>
        <w:t xml:space="preserve">ΤΑΜΙΑΣ 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,Bold" w:hAnsi="Arial,Bold" w:cs="Arial,Bold"/>
          <w:b/>
          <w:bCs/>
          <w:sz w:val="24"/>
          <w:szCs w:val="24"/>
        </w:rPr>
        <w:t>ΓΕΩΡΓΙΟΣ Ε. ΧΑΡΙΣΗΣ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Χημικός</w:t>
      </w:r>
      <w:r w:rsidRPr="004D658A">
        <w:rPr>
          <w:rFonts w:ascii="Arial" w:hAnsi="Arial" w:cs="Arial"/>
          <w:lang w:val="en-US"/>
        </w:rPr>
        <w:t xml:space="preserve"> </w:t>
      </w:r>
      <w:proofErr w:type="spellStart"/>
      <w:r w:rsidRPr="004D658A">
        <w:rPr>
          <w:rFonts w:ascii="Arial" w:hAnsi="Arial" w:cs="Arial"/>
          <w:lang w:val="en-US"/>
        </w:rPr>
        <w:t>MSc</w:t>
      </w:r>
      <w:proofErr w:type="spellEnd"/>
      <w:r w:rsidRPr="004D658A">
        <w:rPr>
          <w:rFonts w:ascii="Arial" w:hAnsi="Arial" w:cs="Arial"/>
          <w:lang w:val="en-US"/>
        </w:rPr>
        <w:t xml:space="preserve">, </w:t>
      </w:r>
      <w:proofErr w:type="spellStart"/>
      <w:r w:rsidRPr="004D658A">
        <w:rPr>
          <w:rFonts w:ascii="Arial" w:hAnsi="Arial" w:cs="Arial"/>
          <w:lang w:val="en-US"/>
        </w:rPr>
        <w:t>CChem</w:t>
      </w:r>
      <w:proofErr w:type="spellEnd"/>
      <w:r w:rsidRPr="004D658A">
        <w:rPr>
          <w:rFonts w:ascii="Arial" w:hAnsi="Arial" w:cs="Arial"/>
          <w:lang w:val="en-US"/>
        </w:rPr>
        <w:t>, MRSC, MBA</w:t>
      </w:r>
    </w:p>
    <w:p w:rsidR="004D658A" w:rsidRPr="004D658A" w:rsidRDefault="004D658A" w:rsidP="004D65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ΕΙΔ. ΓΡΑΜΜΑΤΕΑΣ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,Bold" w:hAnsi="Arial,Bold" w:cs="Arial,Bold"/>
          <w:b/>
          <w:bCs/>
        </w:rPr>
        <w:t>ΚΩΝΣΤΑΝΤΙΝΟΣ Ν. ΠΑΠΑΔΟΠΟΥΛΟΣ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Δικηγόρος, Προϊστάμενος Διεύθυνσης Νομικής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Υπηρεσίας του Δήμου Πυλαίας – Χορτιάτη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 xml:space="preserve">ΜΕΛΟΣ 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,Bold" w:hAnsi="Arial,Bold" w:cs="Arial,Bold"/>
          <w:b/>
          <w:bCs/>
        </w:rPr>
        <w:t>ΚΩΝΣΤΑΝΤΙΝΟΣ Γ. ΑΝΔΡΕΑΔΗΣ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Μηχανολόγος Μηχανικός, Επιχειρηματίας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 xml:space="preserve">ΜΕΛΟΣ 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,Bold" w:hAnsi="Arial,Bold" w:cs="Arial,Bold"/>
          <w:b/>
          <w:bCs/>
        </w:rPr>
        <w:t>ΓΕΡΑΣΙΜΟΣ ΟΝ. ΠΑΥΛΙΔΗΣ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Ιατρός Ειδικός-Παθολόγος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 xml:space="preserve">ΜΕΛΟΣ 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,Bold" w:hAnsi="Arial,Bold" w:cs="Arial,Bold"/>
          <w:b/>
          <w:bCs/>
        </w:rPr>
        <w:t>ΦΩΤΙΟΣ Α. ΚΟΥΒΟΥΚΛΙΩΤΗΣ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Πολιτικός Μηχανικός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</w:rPr>
        <w:t xml:space="preserve">ΜΕΛΟΣ 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,Bold" w:hAnsi="Arial,Bold" w:cs="Arial,Bold"/>
          <w:b/>
          <w:bCs/>
          <w:sz w:val="24"/>
          <w:szCs w:val="24"/>
        </w:rPr>
        <w:t>ΝΙΚΟΛΑΟΣ Κ. ΣΓΟΥΡΟΣ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Αρχιτέκτων Μηχανικός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</w:rPr>
      </w:pP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4D658A" w:rsidRPr="004D658A" w:rsidRDefault="004D658A" w:rsidP="004D658A">
      <w:pPr>
        <w:autoSpaceDE w:val="0"/>
        <w:autoSpaceDN w:val="0"/>
        <w:adjustRightInd w:val="0"/>
        <w:spacing w:after="0" w:line="240" w:lineRule="auto"/>
        <w:rPr>
          <w:rFonts w:cs="Arial,Bold"/>
          <w:b/>
          <w:bCs/>
        </w:rPr>
      </w:pPr>
      <w:r>
        <w:rPr>
          <w:rFonts w:ascii="Arial,Bold" w:hAnsi="Arial,Bold" w:cs="Arial,Bold"/>
          <w:b/>
          <w:bCs/>
        </w:rPr>
        <w:t>ΜΕΛΗ ΤΗΣ ΕΞΕΛΕΓΚΤΙΚΗΣ ΕΠΙΤΡΟΠΗΣ</w:t>
      </w:r>
      <w:r w:rsidRPr="004D658A">
        <w:rPr>
          <w:rFonts w:cs="Arial,Bold"/>
          <w:b/>
          <w:bCs/>
        </w:rPr>
        <w:t>:</w:t>
      </w:r>
    </w:p>
    <w:p w:rsidR="004D658A" w:rsidRPr="004D658A" w:rsidRDefault="004D658A" w:rsidP="004D65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0"/>
          <w:szCs w:val="10"/>
        </w:rPr>
      </w:pP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,Bold" w:hAnsi="Arial,Bold" w:cs="Arial,Bold"/>
          <w:b/>
          <w:bCs/>
        </w:rPr>
        <w:t xml:space="preserve">ΗΛΙΑΣ Ε. ΚΟΥΛΟΥΡΗΣ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Ταξίαρχος ΕΛ.ΑΣ ε.</w:t>
      </w:r>
      <w:r w:rsidR="00F656C5">
        <w:rPr>
          <w:rFonts w:ascii="Arial" w:hAnsi="Arial" w:cs="Arial"/>
        </w:rPr>
        <w:t>α</w:t>
      </w:r>
      <w:r>
        <w:rPr>
          <w:rFonts w:ascii="Arial" w:hAnsi="Arial" w:cs="Arial"/>
        </w:rPr>
        <w:t>.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,Bold" w:hAnsi="Arial,Bold" w:cs="Arial,Bold"/>
          <w:b/>
          <w:bCs/>
        </w:rPr>
        <w:t>ΔΗΜΟΣΘΕΝΗΣ ΣΤ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,Bold" w:hAnsi="Arial,Bold" w:cs="Arial,Bold"/>
          <w:b/>
          <w:bCs/>
        </w:rPr>
        <w:t>ΤΣΟΛΑΚΗΣ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Ναυτιλιακός Πράκτωρ - Εισαγωγέας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,Bold" w:hAnsi="Arial,Bold" w:cs="Arial,Bold"/>
          <w:b/>
          <w:bCs/>
        </w:rPr>
        <w:t>ΝΙΚΟΛΑΟΣ Κ. ΜΟΥΖΑΚΗΣ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Φοροτεχνικός</w:t>
      </w:r>
    </w:p>
    <w:p w:rsidR="004D658A" w:rsidRDefault="004D658A" w:rsidP="004D658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040229" w:rsidRDefault="00040229" w:rsidP="004D658A">
      <w:pPr>
        <w:spacing w:line="240" w:lineRule="auto"/>
      </w:pPr>
    </w:p>
    <w:sectPr w:rsidR="00040229" w:rsidSect="004D658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658A"/>
    <w:rsid w:val="00040229"/>
    <w:rsid w:val="004D658A"/>
    <w:rsid w:val="006B36DB"/>
    <w:rsid w:val="00CC1071"/>
    <w:rsid w:val="00F65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D6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997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elpida.skantzeli</dc:creator>
  <cp:lastModifiedBy>elpida.skantzeli</cp:lastModifiedBy>
  <cp:revision>2</cp:revision>
  <dcterms:created xsi:type="dcterms:W3CDTF">2015-07-20T10:20:00Z</dcterms:created>
  <dcterms:modified xsi:type="dcterms:W3CDTF">2015-07-20T10:31:00Z</dcterms:modified>
</cp:coreProperties>
</file>